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E1E99">
      <w:pPr>
        <w:ind w:right="960"/>
        <w:jc w:val="both"/>
        <w:rPr>
          <w:rFonts w:hint="eastAsia" w:eastAsia="方正小标宋_GBK"/>
          <w:b/>
          <w:sz w:val="44"/>
          <w:szCs w:val="44"/>
          <w:highlight w:val="none"/>
        </w:rPr>
      </w:pPr>
      <w:r>
        <w:rPr>
          <w:rFonts w:hint="eastAsia" w:eastAsia="方正小标宋_GBK"/>
          <w:bCs/>
          <w:szCs w:val="32"/>
          <w:highlight w:val="none"/>
        </w:rPr>
        <w:t>附件：</w:t>
      </w:r>
      <w:r>
        <w:rPr>
          <w:rFonts w:hint="eastAsia" w:eastAsia="方正小标宋_GBK"/>
          <w:b/>
          <w:sz w:val="44"/>
          <w:szCs w:val="44"/>
          <w:highlight w:val="none"/>
        </w:rPr>
        <w:t xml:space="preserve">     </w:t>
      </w:r>
    </w:p>
    <w:p w14:paraId="6D9DFE0F">
      <w:pPr>
        <w:ind w:right="960"/>
        <w:jc w:val="both"/>
        <w:rPr>
          <w:rFonts w:hint="eastAsia" w:eastAsia="方正小标宋_GBK"/>
          <w:b/>
          <w:sz w:val="44"/>
          <w:szCs w:val="44"/>
          <w:highlight w:val="none"/>
        </w:rPr>
      </w:pPr>
    </w:p>
    <w:p w14:paraId="2F7A308C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  <w:t>教育评估院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教育评价标准</w:t>
      </w:r>
    </w:p>
    <w:p w14:paraId="5A88D5A8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采用名单</w:t>
      </w:r>
    </w:p>
    <w:p w14:paraId="4E797475">
      <w:pPr>
        <w:spacing w:line="600" w:lineRule="exact"/>
        <w:jc w:val="center"/>
        <w:rPr>
          <w:rFonts w:eastAsia="方正小标宋_GBK"/>
          <w:b/>
          <w:sz w:val="44"/>
          <w:szCs w:val="44"/>
          <w:highlight w:val="none"/>
        </w:rPr>
      </w:pPr>
    </w:p>
    <w:tbl>
      <w:tblPr>
        <w:tblStyle w:val="5"/>
        <w:tblW w:w="53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125"/>
        <w:gridCol w:w="4176"/>
      </w:tblGrid>
      <w:tr w14:paraId="372A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59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D3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highlight w:val="none"/>
              </w:rPr>
              <w:t>标准名称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41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highlight w:val="none"/>
              </w:rPr>
              <w:t>起草单位（含合作单位）</w:t>
            </w:r>
          </w:p>
        </w:tc>
      </w:tr>
      <w:tr w14:paraId="55D3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B6C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8F5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土家族儿童社会情感能力评价标准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036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秀山土家族苗族自治县馨园幼儿园</w:t>
            </w:r>
          </w:p>
        </w:tc>
      </w:tr>
      <w:tr w14:paraId="2370E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67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3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幼儿园集团化办学评估细则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9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秀山土家族苗族自治县中和幼儿园</w:t>
            </w:r>
          </w:p>
        </w:tc>
      </w:tr>
      <w:tr w14:paraId="5F6FA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42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65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“四美娃娃”综合素质评价体系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7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重庆市江津区双福第三小学校</w:t>
            </w:r>
          </w:p>
        </w:tc>
      </w:tr>
      <w:tr w14:paraId="63CB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28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68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巴南区中小学(幼儿园)办学质量综合督导评估实施方案及指标细则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F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巴南区教育委员会</w:t>
            </w:r>
          </w:p>
        </w:tc>
      </w:tr>
      <w:tr w14:paraId="1CD8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3E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A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“五星评价”标准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A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重庆市北碚区金兴小学</w:t>
            </w:r>
          </w:p>
        </w:tc>
      </w:tr>
      <w:tr w14:paraId="7265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7D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A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幼儿园建构区评价标准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重庆市北碚区天生幼儿园、北碚区教师进修学院、北碚区两江幼儿园、北碚区蔡家岗街道佳汇幼儿园、北碚区杰夫美院幼儿园</w:t>
            </w:r>
          </w:p>
        </w:tc>
      </w:tr>
      <w:tr w14:paraId="08513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8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68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多元立体式“五育融合”评价体系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C6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西南大学附属小学</w:t>
            </w:r>
          </w:p>
        </w:tc>
      </w:tr>
      <w:tr w14:paraId="4AAE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A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A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合川区义务教育质量提升项目评价方案（修订2024）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DC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重庆市合川区教育督导评估中心</w:t>
            </w:r>
          </w:p>
        </w:tc>
      </w:tr>
      <w:tr w14:paraId="3129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6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5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西南大学银翔实验中学学生科学素养评价标准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8E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西南大学银翔实验中学</w:t>
            </w:r>
          </w:p>
        </w:tc>
      </w:tr>
      <w:tr w14:paraId="6283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F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0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凉亭子小学生活力教育教师评价标准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A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重庆市合川区凉亭子小学</w:t>
            </w:r>
          </w:p>
        </w:tc>
      </w:tr>
      <w:tr w14:paraId="08BD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0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E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星级学生评价标准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9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重庆市合川区合阳中学</w:t>
            </w:r>
          </w:p>
        </w:tc>
      </w:tr>
      <w:tr w14:paraId="362D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9B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7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重庆市合川瑞山中学学生良好习惯养成40条底线标准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重庆市合川瑞山中学</w:t>
            </w:r>
          </w:p>
        </w:tc>
      </w:tr>
      <w:tr w14:paraId="25BF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5B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94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“四真学生”评价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重庆市合川中学</w:t>
            </w:r>
          </w:p>
        </w:tc>
      </w:tr>
      <w:tr w14:paraId="3D25D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C4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5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星光学生评价标准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8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重庆市铁路中学校</w:t>
            </w:r>
          </w:p>
        </w:tc>
      </w:tr>
      <w:tr w14:paraId="7BB92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70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7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体育与健康课程基于大数据的增值评价标准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5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重庆市南岸区珊瑚鲁能小学校</w:t>
            </w:r>
          </w:p>
        </w:tc>
      </w:tr>
      <w:tr w14:paraId="1F4DD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DA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4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用好评价量表，促进习作进阶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92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重庆市南岸区天台岗万国城小学校</w:t>
            </w:r>
          </w:p>
        </w:tc>
      </w:tr>
      <w:tr w14:paraId="51EA7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7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江南小学少先队员跬步成长评价标准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11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重庆市南岸区江南小学校</w:t>
            </w:r>
          </w:p>
        </w:tc>
      </w:tr>
      <w:tr w14:paraId="73AF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6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21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重庆市万盛经开区中小学校党建评价标准（试行）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1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万盛经开区党工委教育工委</w:t>
            </w:r>
          </w:p>
        </w:tc>
      </w:tr>
      <w:tr w14:paraId="3240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33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重庆市万盛经开区义务教育学校评价标准（试行）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11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重庆市万盛经开区教育局</w:t>
            </w:r>
          </w:p>
        </w:tc>
      </w:tr>
      <w:tr w14:paraId="11313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4B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9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万盛经开区对镇街履行教育职责督导考核评价标准（2023—2025）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B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重庆市万盛经开区管委会教育督导室</w:t>
            </w:r>
          </w:p>
        </w:tc>
      </w:tr>
      <w:tr w14:paraId="6E0C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B6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万盛小学“四维四格”教师成长评价标准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B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重庆市万盛经济技术开发区万盛小学</w:t>
            </w:r>
          </w:p>
        </w:tc>
      </w:tr>
      <w:tr w14:paraId="0860A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9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5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溱州中学学生“六真素养”发展标准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4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万盛经开区溱州中学</w:t>
            </w:r>
          </w:p>
        </w:tc>
      </w:tr>
      <w:tr w14:paraId="6AE1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8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BA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万盛经开区和平小学“和美少年”学生成长评价标准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F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万盛经济技术开发区和平小学</w:t>
            </w:r>
          </w:p>
        </w:tc>
      </w:tr>
      <w:tr w14:paraId="7EAA0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F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B0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福耀实验学校学校家庭社会协同育人“五福文化”学生综合素质评价标准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0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福耀实验学校</w:t>
            </w:r>
          </w:p>
        </w:tc>
      </w:tr>
      <w:tr w14:paraId="7EE4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7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11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渝中区“共生课堂”教学评价标准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E1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重庆市渝中区教师进修学院</w:t>
            </w:r>
          </w:p>
        </w:tc>
      </w:tr>
      <w:tr w14:paraId="5D88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E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E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人和六质学生评价标准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8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重庆市渝中区人和街小学校</w:t>
            </w:r>
            <w:r>
              <w:rPr>
                <w:rFonts w:hint="eastAsia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重庆市渝中区天地人和街小学</w:t>
            </w:r>
          </w:p>
        </w:tc>
      </w:tr>
      <w:tr w14:paraId="7C0C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3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5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城市幼儿园家园共育工作评估标准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7A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重庆市渝中区蒙正幼儿园</w:t>
            </w:r>
          </w:p>
        </w:tc>
      </w:tr>
      <w:tr w14:paraId="2139C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E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DB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重庆市云阳县中小学幼儿园校（园）长任期结束综合督导评估标准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3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云阳县教育委员会</w:t>
            </w:r>
            <w:r>
              <w:rPr>
                <w:rFonts w:hint="eastAsia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云阳县教育督导中心</w:t>
            </w:r>
            <w:r>
              <w:rPr>
                <w:rFonts w:hint="eastAsia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云阳县盛堡初级中学</w:t>
            </w:r>
            <w:r>
              <w:rPr>
                <w:rFonts w:hint="eastAsia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云阳县清水土家族乡</w:t>
            </w:r>
            <w:r>
              <w:rPr>
                <w:rFonts w:hint="eastAsia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云龙小学</w:t>
            </w:r>
          </w:p>
        </w:tc>
      </w:tr>
      <w:tr w14:paraId="3F82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5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0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幼儿园项目化学习评价标准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8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重庆科学城启慧幼儿园</w:t>
            </w:r>
          </w:p>
        </w:tc>
      </w:tr>
      <w:tr w14:paraId="661F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A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C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义务教育学生综合素质评价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AD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重庆市大足区教师进修学校</w:t>
            </w:r>
          </w:p>
        </w:tc>
      </w:tr>
      <w:tr w14:paraId="28F1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9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9C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小学课堂教师“为学而教”评价指南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9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重庆市南川区隆化第一小学校</w:t>
            </w:r>
          </w:p>
        </w:tc>
      </w:tr>
      <w:tr w14:paraId="0F696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6D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5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高职学生通识类数智化素养评价指南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重庆城市管理职业学院、重庆轻工职业学院、东软教育集团等</w:t>
            </w:r>
          </w:p>
        </w:tc>
      </w:tr>
      <w:tr w14:paraId="78B3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4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38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数字经济创新创业教育教学评价标准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7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重庆对外经贸学院</w:t>
            </w:r>
            <w:r>
              <w:rPr>
                <w:rFonts w:hint="eastAsia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重庆电讯职业学院、江西旅游商贸职业学院、湖南工业职业技术学院</w:t>
            </w:r>
          </w:p>
        </w:tc>
      </w:tr>
      <w:tr w14:paraId="10496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D5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F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重庆市高等职业院校教师教学创新团队评价标准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0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重庆建筑工程职业学院、西南大学、重庆城市管理职业学院、重庆市教育科学研究院、重庆五一职业技术学院</w:t>
            </w:r>
          </w:p>
        </w:tc>
      </w:tr>
      <w:tr w14:paraId="79FF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9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6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基于“感知兴趣-感知成效”双向促进模型的课程教学评价标准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32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重庆交通大学、西南政法大学、四川美术学院、重庆医科大学和中科育软(苏州)智能科技有限公司</w:t>
            </w:r>
          </w:p>
        </w:tc>
      </w:tr>
      <w:tr w14:paraId="553D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B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26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重庆终身教育资历框架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重庆开放大学重庆工商职业学院</w:t>
            </w:r>
          </w:p>
        </w:tc>
      </w:tr>
      <w:tr w14:paraId="22CFB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F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数字媒体技术数字模型师人才评价标准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35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重庆科创职业学院</w:t>
            </w:r>
            <w:r>
              <w:rPr>
                <w:rFonts w:hint="eastAsia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重庆巨蟹数码影像有限公司</w:t>
            </w:r>
          </w:p>
        </w:tc>
      </w:tr>
      <w:tr w14:paraId="3D36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B1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9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新时代高等职业院校美育评价标准</w:t>
            </w:r>
          </w:p>
        </w:tc>
        <w:tc>
          <w:tcPr>
            <w:tcW w:w="4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E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等线"/>
                <w:i w:val="0"/>
                <w:iCs w:val="0"/>
                <w:color w:val="000000"/>
                <w:kern w:val="0"/>
                <w:sz w:val="24"/>
                <w:szCs w:val="22"/>
                <w:highlight w:val="none"/>
                <w:u w:val="none"/>
                <w:lang w:val="en-US" w:eastAsia="zh-CN" w:bidi="ar"/>
              </w:rPr>
              <w:t>重庆文化艺术职业学院</w:t>
            </w:r>
          </w:p>
        </w:tc>
      </w:tr>
    </w:tbl>
    <w:p w14:paraId="2CF4BC81">
      <w:pPr>
        <w:rPr>
          <w:highlight w:val="none"/>
        </w:rPr>
      </w:pPr>
    </w:p>
    <w:p w14:paraId="0B1F728E"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zODAwMDZlZTlmYTY0NDg1N2M4Nzk5OGQ0ZGM1MmYifQ=="/>
  </w:docVars>
  <w:rsids>
    <w:rsidRoot w:val="00432BE7"/>
    <w:rsid w:val="00077A20"/>
    <w:rsid w:val="002672BB"/>
    <w:rsid w:val="00432BE7"/>
    <w:rsid w:val="00562D8C"/>
    <w:rsid w:val="005A55E5"/>
    <w:rsid w:val="006579EC"/>
    <w:rsid w:val="007246F0"/>
    <w:rsid w:val="007920B8"/>
    <w:rsid w:val="007C6F12"/>
    <w:rsid w:val="00823BA1"/>
    <w:rsid w:val="008652F9"/>
    <w:rsid w:val="00892D01"/>
    <w:rsid w:val="008A5264"/>
    <w:rsid w:val="009B513C"/>
    <w:rsid w:val="00DD501B"/>
    <w:rsid w:val="00E5562B"/>
    <w:rsid w:val="00E751DF"/>
    <w:rsid w:val="00ED2DAC"/>
    <w:rsid w:val="00FD2D77"/>
    <w:rsid w:val="13A95D89"/>
    <w:rsid w:val="2CBE19F6"/>
    <w:rsid w:val="32D63663"/>
    <w:rsid w:val="371876ED"/>
    <w:rsid w:val="40DF46C7"/>
    <w:rsid w:val="576D181C"/>
    <w:rsid w:val="6125574E"/>
    <w:rsid w:val="687D4383"/>
    <w:rsid w:val="744B3F22"/>
    <w:rsid w:val="751637A7"/>
    <w:rsid w:val="7B19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方正仿宋_GBK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E507D-37D6-4E86-B362-1E5DC255A6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1680</Words>
  <Characters>1750</Characters>
  <Lines>19</Lines>
  <Paragraphs>5</Paragraphs>
  <TotalTime>24</TotalTime>
  <ScaleCrop>false</ScaleCrop>
  <LinksUpToDate>false</LinksUpToDate>
  <CharactersWithSpaces>1761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2024-02-27T06:23:00Z</dcterms:created>
  <dc:creator>Administrator</dc:creator>
  <cp:lastModifiedBy> </cp:lastModifiedBy>
  <cp:lastPrinted>2024-02-26T03:16:00Z</cp:lastPrinted>
  <dcterms:modified xsi:type="dcterms:W3CDTF">2025-03-17T02:44:11Z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802BEFF6092642F4B55395EC82F7EAFD_13</vt:lpwstr>
  </property>
  <property fmtid="{D5CDD505-2E9C-101B-9397-08002B2CF9AE}" pid="4" name="KSOTemplateDocerSaveRecord">
    <vt:lpwstr>eyJoZGlkIjoiYWY5NmIzZTIyNWQ1NDRlMjQwODkxNzc1ZDhhY2QyYzUiLCJ1c2VySWQiOiI1NjI2MjI0MzcifQ==</vt:lpwstr>
  </property>
</Properties>
</file>